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2841"/>
        <w:gridCol w:w="3260"/>
      </w:tblGrid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0D28EC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  <w:tr w:rsidR="001C52D5" w:rsidRPr="00EB0534" w:rsidTr="000D28EC">
        <w:trPr>
          <w:trHeight w:val="215"/>
        </w:trPr>
        <w:tc>
          <w:tcPr>
            <w:tcW w:w="3005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C52D5" w:rsidRPr="00EB0534" w:rsidRDefault="001C52D5" w:rsidP="00EB0534">
            <w:pPr>
              <w:rPr>
                <w:rFonts w:ascii="Tahoma" w:hAnsi="Tahoma" w:cs="Tahoma"/>
                <w:color w:val="626262"/>
                <w:sz w:val="16"/>
                <w:szCs w:val="16"/>
                <w:lang w:val="en-US"/>
              </w:rPr>
            </w:pPr>
          </w:p>
        </w:tc>
      </w:tr>
    </w:tbl>
    <w:p w:rsidR="006471DE" w:rsidRPr="00EB0534" w:rsidRDefault="00796AE6" w:rsidP="00EB0534">
      <w:pPr>
        <w:tabs>
          <w:tab w:val="left" w:pos="114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 wp14:anchorId="61A998A3" wp14:editId="42518F9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58000" cy="1447200"/>
            <wp:effectExtent l="0" t="0" r="8890" b="635"/>
            <wp:wrapNone/>
            <wp:docPr id="4" name="Рисунок 4" descr="E:\_DISK_D\Хоккейный клуб НОРИЛЬСК\Лого ХК Норильск цвет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ISK_D\Хоккейный клуб НОРИЛЬСК\Лого ХК Норильск цвет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84C" w:rsidRDefault="0070184C" w:rsidP="00EB0534">
      <w:pPr>
        <w:tabs>
          <w:tab w:val="left" w:pos="1140"/>
        </w:tabs>
        <w:rPr>
          <w:rFonts w:ascii="Tahoma" w:hAnsi="Tahoma" w:cs="Tahoma"/>
          <w:sz w:val="24"/>
        </w:rPr>
      </w:pPr>
    </w:p>
    <w:p w:rsidR="00A600C1" w:rsidRPr="001C52D5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B759A9" w:rsidRDefault="00B657E1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  <w:u w:val="single"/>
              </w:rPr>
              <w:t>_04.07</w:t>
            </w:r>
            <w:r w:rsidR="00A404FE">
              <w:rPr>
                <w:rFonts w:ascii="Tahoma" w:hAnsi="Tahoma" w:cs="Tahoma"/>
                <w:sz w:val="24"/>
                <w:u w:val="single"/>
              </w:rPr>
              <w:t>.2024</w:t>
            </w:r>
            <w:r w:rsidR="00F21FA3">
              <w:rPr>
                <w:rFonts w:ascii="Tahoma" w:hAnsi="Tahoma" w:cs="Tahoma"/>
                <w:sz w:val="24"/>
                <w:u w:val="single"/>
              </w:rPr>
              <w:t>_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E8056A" w:rsidRPr="00B759A9">
              <w:rPr>
                <w:rFonts w:ascii="Tahoma" w:hAnsi="Tahoma" w:cs="Tahoma"/>
                <w:sz w:val="24"/>
                <w:u w:val="single"/>
              </w:rPr>
              <w:t>ХК</w:t>
            </w:r>
            <w:r>
              <w:rPr>
                <w:rFonts w:ascii="Tahoma" w:hAnsi="Tahoma" w:cs="Tahoma"/>
                <w:sz w:val="24"/>
                <w:u w:val="single"/>
              </w:rPr>
              <w:t>/069</w:t>
            </w:r>
            <w:bookmarkStart w:id="0" w:name="_GoBack"/>
            <w:bookmarkEnd w:id="0"/>
            <w:r w:rsidR="00957EA1">
              <w:rPr>
                <w:rFonts w:ascii="Tahoma" w:hAnsi="Tahoma" w:cs="Tahoma"/>
                <w:sz w:val="24"/>
                <w:u w:val="single"/>
              </w:rPr>
              <w:t>/1</w:t>
            </w:r>
            <w:r w:rsidR="005670AA">
              <w:rPr>
                <w:rFonts w:ascii="Tahoma" w:hAnsi="Tahoma" w:cs="Tahoma"/>
                <w:sz w:val="24"/>
                <w:u w:val="single"/>
              </w:rPr>
              <w:t>-пр-тк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B92D40" w:rsidRDefault="000D34E5" w:rsidP="00B92D40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Pr="002B48D8">
        <w:rPr>
          <w:rFonts w:ascii="Tahoma" w:eastAsia="Calibri" w:hAnsi="Tahoma" w:cs="Tahoma"/>
          <w:sz w:val="24"/>
        </w:rPr>
        <w:t>ООО «ХК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268"/>
      </w:tblGrid>
      <w:tr w:rsidR="00F21FA3" w:rsidRPr="00B92D40" w:rsidTr="00B92D40">
        <w:trPr>
          <w:trHeight w:val="408"/>
        </w:trPr>
        <w:tc>
          <w:tcPr>
            <w:tcW w:w="4395" w:type="dxa"/>
            <w:shd w:val="clear" w:color="auto" w:fill="auto"/>
          </w:tcPr>
          <w:p w:rsidR="00F21FA3" w:rsidRPr="00B92D40" w:rsidRDefault="00F21FA3" w:rsidP="00F21FA3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 xml:space="preserve">1. Предмет закупки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21FA3" w:rsidRPr="00FD11DB" w:rsidRDefault="00FD11DB" w:rsidP="00F21FA3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FD11DB">
              <w:rPr>
                <w:rFonts w:ascii="Tahoma" w:hAnsi="Tahoma" w:cs="Tahoma"/>
                <w:sz w:val="24"/>
              </w:rPr>
              <w:t>Оказание комплекса услуг по разработке и изготовлению рекламной, сувенирной и баннерной продукции и нанесению изображений на различные типы поверхностей (Лот № 152607</w:t>
            </w:r>
            <w:r w:rsidR="005F5536" w:rsidRPr="00FD11DB">
              <w:rPr>
                <w:rFonts w:ascii="Tahoma" w:hAnsi="Tahoma" w:cs="Tahoma"/>
                <w:sz w:val="24"/>
              </w:rPr>
              <w:t>)</w:t>
            </w:r>
          </w:p>
        </w:tc>
      </w:tr>
      <w:tr w:rsidR="00F21FA3" w:rsidRPr="00B92D40" w:rsidTr="00B92D40">
        <w:trPr>
          <w:trHeight w:val="88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21FA3" w:rsidRPr="00B92D40" w:rsidRDefault="00F21FA3" w:rsidP="00F21FA3">
            <w:pPr>
              <w:tabs>
                <w:tab w:val="left" w:pos="9214"/>
              </w:tabs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2. Инструмент проведения Закупки.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1FA3" w:rsidRPr="00B92D40" w:rsidRDefault="00F21FA3" w:rsidP="00F21FA3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Тендер с запросом цен.</w:t>
            </w:r>
          </w:p>
          <w:p w:rsidR="00F21FA3" w:rsidRPr="00B92D40" w:rsidRDefault="00F21FA3" w:rsidP="00F21FA3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Заказчик вправе изменить инструмент без объяснения причин.</w:t>
            </w:r>
          </w:p>
        </w:tc>
      </w:tr>
      <w:tr w:rsidR="00F21FA3" w:rsidRPr="00B92D40" w:rsidTr="00B92D40">
        <w:trPr>
          <w:trHeight w:val="589"/>
        </w:trPr>
        <w:tc>
          <w:tcPr>
            <w:tcW w:w="4395" w:type="dxa"/>
            <w:shd w:val="clear" w:color="auto" w:fill="auto"/>
          </w:tcPr>
          <w:p w:rsidR="00F21FA3" w:rsidRPr="00B92D40" w:rsidRDefault="00F21FA3" w:rsidP="00F21FA3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3. Срок подачи предложения.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1FA3" w:rsidRPr="00B92D40" w:rsidRDefault="00F21FA3" w:rsidP="005F5536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Указан в тексте</w:t>
            </w:r>
            <w:r w:rsidR="005F5536">
              <w:rPr>
                <w:rFonts w:ascii="Tahoma" w:eastAsia="Calibri" w:hAnsi="Tahoma" w:cs="Tahoma"/>
                <w:szCs w:val="22"/>
              </w:rPr>
              <w:t xml:space="preserve"> извещения, размещенном на сайтах</w:t>
            </w:r>
            <w:r w:rsidRPr="00B92D40">
              <w:rPr>
                <w:rFonts w:ascii="Tahoma" w:eastAsia="Calibri" w:hAnsi="Tahoma" w:cs="Tahoma"/>
                <w:szCs w:val="22"/>
              </w:rPr>
              <w:t xml:space="preserve">                               </w:t>
            </w:r>
            <w:r w:rsidR="00FD11DB">
              <w:rPr>
                <w:rFonts w:ascii="Tahoma" w:eastAsia="Calibri" w:hAnsi="Tahoma" w:cs="Tahoma"/>
                <w:szCs w:val="22"/>
              </w:rPr>
              <w:t xml:space="preserve">                              </w:t>
            </w:r>
            <w:r w:rsidRPr="00B92D40">
              <w:rPr>
                <w:rFonts w:ascii="Tahoma" w:eastAsia="Calibri" w:hAnsi="Tahoma" w:cs="Tahoma"/>
                <w:szCs w:val="22"/>
              </w:rPr>
              <w:t xml:space="preserve">            ЗФ</w:t>
            </w:r>
            <w:r w:rsidR="005F5536">
              <w:rPr>
                <w:rFonts w:ascii="Tahoma" w:eastAsia="Calibri" w:hAnsi="Tahoma" w:cs="Tahoma"/>
                <w:szCs w:val="22"/>
              </w:rPr>
              <w:t xml:space="preserve"> и Хоккейного клуба «Норильск»</w:t>
            </w:r>
            <w:r w:rsidRPr="00B92D40">
              <w:rPr>
                <w:rFonts w:ascii="Tahoma" w:eastAsia="Calibri" w:hAnsi="Tahoma" w:cs="Tahoma"/>
                <w:szCs w:val="22"/>
              </w:rPr>
              <w:t>. Предложения/ дополнения/ уточнения, полученные после указанного срока либо не соответствующие требованиям, не рассматриваются.                                              ООО «ХК «Норильск» вправе при необходимости изменить данный срок.</w:t>
            </w:r>
          </w:p>
        </w:tc>
      </w:tr>
      <w:tr w:rsidR="00785A54" w:rsidRPr="00B92D40" w:rsidTr="00B92D40">
        <w:trPr>
          <w:trHeight w:val="369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4. Базис поставки/оказания услуг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>
              <w:rPr>
                <w:rFonts w:ascii="Tahoma" w:eastAsia="Calibri" w:hAnsi="Tahoma" w:cs="Tahoma"/>
                <w:szCs w:val="22"/>
              </w:rPr>
              <w:t>Указан в Приложение № 8 (Техническом задании) к настоящему  Приглашению</w:t>
            </w:r>
          </w:p>
        </w:tc>
      </w:tr>
      <w:tr w:rsidR="00785A54" w:rsidRPr="00B92D40" w:rsidTr="00B92D40">
        <w:trPr>
          <w:trHeight w:val="471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 xml:space="preserve">5. Форма, условия и сроки оплаты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FD11DB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  <w:highlight w:val="yellow"/>
              </w:rPr>
            </w:pPr>
            <w:r w:rsidRPr="00FD11DB">
              <w:rPr>
                <w:rFonts w:ascii="Tahoma" w:hAnsi="Tahoma" w:cs="Tahoma"/>
                <w:sz w:val="24"/>
              </w:rPr>
              <w:t>Оплата цены оказанных Исполнителем услуг, указанной в Акте</w:t>
            </w:r>
            <w:r w:rsidRPr="00FD11DB">
              <w:rPr>
                <w:rFonts w:ascii="Tahoma" w:eastAsiaTheme="minorEastAsia" w:hAnsi="Tahoma" w:cs="Tahoma"/>
                <w:sz w:val="24"/>
              </w:rPr>
              <w:t xml:space="preserve"> </w:t>
            </w:r>
            <w:r w:rsidRPr="00FD11DB">
              <w:rPr>
                <w:rFonts w:ascii="Tahoma" w:hAnsi="Tahoma" w:cs="Tahoma"/>
                <w:sz w:val="24"/>
              </w:rPr>
              <w:t xml:space="preserve">сдачи-приемки услуг, осуществляется на основании подписанного Заказчиком Акта </w:t>
            </w:r>
            <w:r w:rsidRPr="00FD11DB">
              <w:rPr>
                <w:rFonts w:ascii="Tahoma" w:eastAsia="Calibri" w:hAnsi="Tahoma" w:cs="Tahoma"/>
                <w:iCs/>
                <w:sz w:val="24"/>
              </w:rPr>
              <w:t>после истечения 30</w:t>
            </w:r>
            <w:r w:rsidRPr="00FD11DB">
              <w:rPr>
                <w:rFonts w:ascii="Tahoma" w:hAnsi="Tahoma" w:cs="Tahoma"/>
                <w:sz w:val="24"/>
              </w:rPr>
              <w:t xml:space="preserve"> (тридцати) </w:t>
            </w:r>
            <w:r w:rsidR="00FD11DB" w:rsidRPr="00FD11DB">
              <w:rPr>
                <w:rFonts w:ascii="Tahoma" w:hAnsi="Tahoma" w:cs="Tahoma"/>
                <w:bCs/>
                <w:iCs/>
                <w:sz w:val="24"/>
              </w:rPr>
              <w:t>календарных дней</w:t>
            </w:r>
            <w:r w:rsidR="00FD11DB" w:rsidRPr="00FD11DB">
              <w:rPr>
                <w:rFonts w:ascii="Tahoma" w:hAnsi="Tahoma" w:cs="Tahoma"/>
                <w:iCs/>
                <w:sz w:val="24"/>
              </w:rPr>
              <w:t xml:space="preserve"> с даты получения от Исполнителя счета и счета-фактуры (</w:t>
            </w:r>
            <w:r w:rsidR="00FD11DB" w:rsidRPr="00FD11DB">
              <w:rPr>
                <w:rFonts w:ascii="Tahoma" w:hAnsi="Tahoma" w:cs="Tahoma"/>
                <w:sz w:val="24"/>
              </w:rPr>
              <w:t xml:space="preserve">в случае если </w:t>
            </w:r>
            <w:r w:rsidR="00FD11DB" w:rsidRPr="00FD11DB">
              <w:rPr>
                <w:rFonts w:ascii="Tahoma" w:hAnsi="Tahoma" w:cs="Tahoma"/>
                <w:sz w:val="24"/>
              </w:rPr>
              <w:lastRenderedPageBreak/>
              <w:t>операция облагается НДС) на бумажном носителе   или в   виде   электронного документа, подписанного электронной подписью, при соблюдении установленных норм их оформления</w:t>
            </w:r>
            <w:r w:rsidR="00FD11DB" w:rsidRPr="00FD11DB">
              <w:rPr>
                <w:rFonts w:ascii="Tahoma" w:hAnsi="Tahoma" w:cs="Tahoma"/>
                <w:iCs/>
                <w:spacing w:val="-5"/>
                <w:sz w:val="24"/>
              </w:rPr>
              <w:t>.</w:t>
            </w:r>
          </w:p>
        </w:tc>
      </w:tr>
      <w:tr w:rsidR="00785A54" w:rsidRPr="00B92D40" w:rsidTr="00B92D40">
        <w:trPr>
          <w:trHeight w:val="646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lastRenderedPageBreak/>
              <w:t>6. График / Срок поставки / выполнения работ / оказания услуг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>
              <w:rPr>
                <w:rFonts w:ascii="Tahoma" w:eastAsia="Calibri" w:hAnsi="Tahoma" w:cs="Tahoma"/>
                <w:szCs w:val="22"/>
              </w:rPr>
              <w:t>Указан в Приложение № 8 (Техническом задании) к настоящему  Приглашению</w:t>
            </w:r>
          </w:p>
        </w:tc>
      </w:tr>
      <w:tr w:rsidR="00785A54" w:rsidRPr="00B92D40" w:rsidTr="00B92D40">
        <w:trPr>
          <w:trHeight w:val="1209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7. Особые условия приемки, требования к упаковке и транспортировке продукции.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Не предусмотрено</w:t>
            </w:r>
          </w:p>
        </w:tc>
      </w:tr>
      <w:tr w:rsidR="00785A54" w:rsidRPr="00B92D40" w:rsidTr="00B92D40">
        <w:trPr>
          <w:trHeight w:val="1495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Не предусмотрено</w:t>
            </w:r>
          </w:p>
        </w:tc>
      </w:tr>
      <w:tr w:rsidR="00785A54" w:rsidRPr="00B92D40" w:rsidTr="00B92D40">
        <w:trPr>
          <w:trHeight w:val="2196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 xml:space="preserve">9. Экологические требования, требования к </w:t>
            </w:r>
            <w:proofErr w:type="spellStart"/>
            <w:r w:rsidRPr="00B92D40">
              <w:rPr>
                <w:rFonts w:ascii="Tahoma" w:eastAsia="Calibri" w:hAnsi="Tahoma" w:cs="Tahoma"/>
                <w:szCs w:val="22"/>
              </w:rPr>
              <w:t>валидации</w:t>
            </w:r>
            <w:proofErr w:type="spellEnd"/>
            <w:r w:rsidRPr="00B92D40">
              <w:rPr>
                <w:rFonts w:ascii="Tahoma" w:eastAsia="Calibri" w:hAnsi="Tahoma" w:cs="Tahoma"/>
                <w:szCs w:val="22"/>
              </w:rPr>
              <w:t xml:space="preserve"> Продукции, процессов и оборудования, к квалификации персонала, к системе менеджмента качества Поставщика (если применимо).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Не предусмотрено</w:t>
            </w:r>
          </w:p>
        </w:tc>
      </w:tr>
      <w:tr w:rsidR="00785A54" w:rsidRPr="00B92D40" w:rsidTr="00B92D40">
        <w:trPr>
          <w:trHeight w:val="1971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10. Требования к размеру и способу/форме обеспечения исполнения обязательств Поставщика по заключению и/или исполнению договора.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Типовая форма договора.</w:t>
            </w:r>
          </w:p>
        </w:tc>
      </w:tr>
      <w:tr w:rsidR="00785A54" w:rsidRPr="00B92D40" w:rsidTr="00B92D40">
        <w:trPr>
          <w:trHeight w:val="561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t>11.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694FF2" w:rsidRDefault="00785A54" w:rsidP="00785A54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785A54" w:rsidRPr="00694FF2" w:rsidRDefault="00785A54" w:rsidP="00785A54">
            <w:pPr>
              <w:pStyle w:val="a6"/>
              <w:numPr>
                <w:ilvl w:val="0"/>
                <w:numId w:val="14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785A54" w:rsidRPr="00694FF2" w:rsidRDefault="00785A54" w:rsidP="00785A54">
            <w:pPr>
              <w:pStyle w:val="a6"/>
              <w:numPr>
                <w:ilvl w:val="0"/>
                <w:numId w:val="14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срок действия банковской гарантии должен заканчиваться не ранее, чем через 30 (тридцать) рабочих дней после наступления крайней даты </w:t>
            </w:r>
            <w:r w:rsidRPr="00694FF2">
              <w:rPr>
                <w:rFonts w:ascii="Tahoma" w:hAnsi="Tahoma" w:cs="Tahoma"/>
                <w:sz w:val="24"/>
              </w:rPr>
              <w:lastRenderedPageBreak/>
              <w:t>исполнения обеспеченных банковской гарантией обязательств поставщика;</w:t>
            </w:r>
          </w:p>
          <w:p w:rsidR="00785A54" w:rsidRPr="00694FF2" w:rsidRDefault="00785A54" w:rsidP="00785A54">
            <w:pPr>
              <w:pStyle w:val="a6"/>
              <w:numPr>
                <w:ilvl w:val="0"/>
                <w:numId w:val="14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694FF2"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785A54" w:rsidRPr="00B92D40" w:rsidTr="00B92D40">
        <w:trPr>
          <w:trHeight w:val="5367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spacing w:line="259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B92D40">
              <w:rPr>
                <w:rFonts w:ascii="Tahoma" w:eastAsia="Calibri" w:hAnsi="Tahoma" w:cs="Tahoma"/>
                <w:szCs w:val="22"/>
              </w:rPr>
              <w:lastRenderedPageBreak/>
              <w:t>12.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Cs w:val="22"/>
              </w:rPr>
            </w:pPr>
            <w:r w:rsidRPr="00B92D40">
              <w:rPr>
                <w:rFonts w:ascii="Tahoma" w:hAnsi="Tahoma" w:cs="Tahoma"/>
                <w:i/>
                <w:szCs w:val="22"/>
              </w:rPr>
              <w:t>ВНИМАНИЕ!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Cs w:val="22"/>
              </w:rPr>
            </w:pPr>
            <w:r w:rsidRPr="00B92D40">
              <w:rPr>
                <w:rFonts w:ascii="Tahoma" w:hAnsi="Tahoma" w:cs="Tahoma"/>
                <w:i/>
                <w:szCs w:val="22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Cs w:val="22"/>
              </w:rPr>
            </w:pP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В составе заявки необходимо предоставить: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1.</w:t>
            </w:r>
            <w:r w:rsidRPr="00B92D40">
              <w:rPr>
                <w:rFonts w:ascii="Tahoma" w:hAnsi="Tahoma" w:cs="Tahoma"/>
                <w:szCs w:val="22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2.</w:t>
            </w:r>
            <w:r w:rsidRPr="00B92D40">
              <w:rPr>
                <w:rFonts w:ascii="Tahoma" w:hAnsi="Tahoma" w:cs="Tahoma"/>
                <w:szCs w:val="22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3.</w:t>
            </w:r>
            <w:r w:rsidRPr="00B92D40">
              <w:rPr>
                <w:rFonts w:ascii="Tahoma" w:hAnsi="Tahoma" w:cs="Tahoma"/>
                <w:szCs w:val="22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4.</w:t>
            </w:r>
            <w:r w:rsidRPr="00B92D40">
              <w:rPr>
                <w:rFonts w:ascii="Tahoma" w:hAnsi="Tahoma" w:cs="Tahoma"/>
                <w:szCs w:val="22"/>
              </w:rPr>
              <w:tab/>
              <w:t>Учредительные документы со всеми изменениями (Устав в последней редакции)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5.</w:t>
            </w:r>
            <w:r w:rsidRPr="00B92D40">
              <w:rPr>
                <w:rFonts w:ascii="Tahoma" w:hAnsi="Tahoma" w:cs="Tahoma"/>
                <w:szCs w:val="22"/>
              </w:rPr>
              <w:tab/>
              <w:t>Свидетельство о постановке на учет в налоговом органе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6.</w:t>
            </w:r>
            <w:r w:rsidRPr="00B92D40">
              <w:rPr>
                <w:rFonts w:ascii="Tahoma" w:hAnsi="Tahoma" w:cs="Tahoma"/>
                <w:szCs w:val="22"/>
              </w:rPr>
              <w:tab/>
              <w:t>Бухгалтерский баланс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7.</w:t>
            </w:r>
            <w:r w:rsidRPr="00B92D40">
              <w:rPr>
                <w:rFonts w:ascii="Tahoma" w:hAnsi="Tahoma" w:cs="Tahoma"/>
                <w:szCs w:val="22"/>
              </w:rPr>
              <w:tab/>
              <w:t>Отчет о прибылях и убытках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8.</w:t>
            </w:r>
            <w:r w:rsidRPr="00B92D40">
              <w:rPr>
                <w:rFonts w:ascii="Tahoma" w:hAnsi="Tahoma" w:cs="Tahoma"/>
                <w:szCs w:val="22"/>
              </w:rPr>
              <w:tab/>
              <w:t>Информационное письмо Госкомстата о присвоении кодов ОКПО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9.</w:t>
            </w:r>
            <w:r w:rsidRPr="00B92D40">
              <w:rPr>
                <w:rFonts w:ascii="Tahoma" w:hAnsi="Tahoma" w:cs="Tahoma"/>
                <w:szCs w:val="22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lastRenderedPageBreak/>
              <w:t>10.</w:t>
            </w:r>
            <w:r w:rsidRPr="00B92D40">
              <w:rPr>
                <w:rFonts w:ascii="Tahoma" w:hAnsi="Tahoma" w:cs="Tahoma"/>
                <w:szCs w:val="22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11.</w:t>
            </w:r>
            <w:r w:rsidRPr="00B92D40">
              <w:rPr>
                <w:rFonts w:ascii="Tahoma" w:hAnsi="Tahoma" w:cs="Tahoma"/>
                <w:szCs w:val="22"/>
              </w:rPr>
              <w:tab/>
              <w:t xml:space="preserve">Письмо о применяемой системе налогообложения 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12.</w:t>
            </w:r>
            <w:r w:rsidRPr="00B92D40">
              <w:rPr>
                <w:rFonts w:ascii="Tahoma" w:hAnsi="Tahoma" w:cs="Tahoma"/>
                <w:szCs w:val="22"/>
              </w:rPr>
              <w:tab/>
              <w:t>Карточка контрагента - юридического лица в соответствии с Приложением 10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При заполнении Карточки следует обратить внимание на следующее: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- все поля обязательны для заполнения;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 xml:space="preserve">- проставление прочерков в полях анкеты не допускается; 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- в случае отсутствия какого-либо реквизита, предусмотренного в карточке, следует вносить запись: «Отсутствует».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Копии документов предоставляются заверенные следующим образом: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B92D40">
              <w:rPr>
                <w:rFonts w:ascii="Tahoma" w:hAnsi="Tahoma" w:cs="Tahoma"/>
                <w:szCs w:val="22"/>
              </w:rPr>
              <w:t>Заверительная</w:t>
            </w:r>
            <w:proofErr w:type="spellEnd"/>
            <w:r w:rsidRPr="00B92D40">
              <w:rPr>
                <w:rFonts w:ascii="Tahoma" w:hAnsi="Tahoma" w:cs="Tahoma"/>
                <w:szCs w:val="22"/>
              </w:rPr>
              <w:t xml:space="preserve"> надпись на копии документа должна содержать следующие реквизиты: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слово "Верно" или "Копия верна";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должность лица, заверившего копию;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подпись лица, заверившего копию;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расшифровка подписи (инициалы, фамилия);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печать;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дата заверения.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Копия многостраничного документа должна быть заверена одним из двух способов: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• отдельно заверить каждый лист копии;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 xml:space="preserve">• прошить все листы, пронумеровать их и заверить на обратной стороне последнего листа на месте прошивки с указанием количества листов, </w:t>
            </w:r>
            <w:proofErr w:type="gramStart"/>
            <w:r w:rsidRPr="00B92D40">
              <w:rPr>
                <w:rFonts w:ascii="Tahoma" w:hAnsi="Tahoma" w:cs="Tahoma"/>
                <w:szCs w:val="22"/>
              </w:rPr>
              <w:t>например</w:t>
            </w:r>
            <w:proofErr w:type="gramEnd"/>
            <w:r w:rsidRPr="00B92D40">
              <w:rPr>
                <w:rFonts w:ascii="Tahoma" w:hAnsi="Tahoma" w:cs="Tahoma"/>
                <w:szCs w:val="22"/>
              </w:rPr>
              <w:t>: "Копия на 6 листах верна"</w:t>
            </w:r>
          </w:p>
          <w:p w:rsidR="00785A54" w:rsidRPr="00B92D40" w:rsidRDefault="00785A54" w:rsidP="00785A54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др.).</w:t>
            </w:r>
          </w:p>
        </w:tc>
      </w:tr>
      <w:tr w:rsidR="00785A54" w:rsidRPr="00B92D40" w:rsidTr="00B92D40">
        <w:trPr>
          <w:trHeight w:val="1457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lastRenderedPageBreak/>
              <w:t>13. Требование о представлении документов, подтверждающих наличие деловых отношений между Поставщиком и производителем Продукции.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Не предусмотрено.</w:t>
            </w:r>
          </w:p>
        </w:tc>
      </w:tr>
      <w:tr w:rsidR="00785A54" w:rsidRPr="00B92D40" w:rsidTr="00B92D40">
        <w:trPr>
          <w:trHeight w:val="1946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14.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Сделка будет оформлена по форме договора ООО ХК «Норильск».</w:t>
            </w:r>
          </w:p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Условия ответственности определены соответствующим разделом формы договора.</w:t>
            </w:r>
          </w:p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РФ.</w:t>
            </w:r>
          </w:p>
        </w:tc>
      </w:tr>
      <w:tr w:rsidR="00785A54" w:rsidRPr="00B92D40" w:rsidTr="00B92D40">
        <w:trPr>
          <w:trHeight w:val="531"/>
        </w:trPr>
        <w:tc>
          <w:tcPr>
            <w:tcW w:w="4395" w:type="dxa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15. Иные специальные требования Заказчика (если применимо)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eastAsia="Calibri" w:hAnsi="Tahoma" w:cs="Tahoma"/>
                <w:szCs w:val="22"/>
              </w:rPr>
              <w:t>Указаны в Приложение № 8 (Техническом задании) к настоящему  Приглашению</w:t>
            </w:r>
          </w:p>
        </w:tc>
      </w:tr>
      <w:tr w:rsidR="00785A54" w:rsidRPr="00B92D40" w:rsidTr="00B92D40">
        <w:trPr>
          <w:trHeight w:val="645"/>
        </w:trPr>
        <w:tc>
          <w:tcPr>
            <w:tcW w:w="4395" w:type="dxa"/>
            <w:vMerge w:val="restart"/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 xml:space="preserve">16. Необходимые требования к Поставщику </w:t>
            </w:r>
          </w:p>
        </w:tc>
        <w:tc>
          <w:tcPr>
            <w:tcW w:w="2409" w:type="dxa"/>
            <w:shd w:val="clear" w:color="auto" w:fill="auto"/>
          </w:tcPr>
          <w:p w:rsidR="00785A54" w:rsidRPr="00B05659" w:rsidRDefault="00785A54" w:rsidP="00785A54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5659">
              <w:rPr>
                <w:rFonts w:ascii="Tahoma" w:hAnsi="Tahoma" w:cs="Tahoma"/>
                <w:b/>
                <w:sz w:val="18"/>
                <w:szCs w:val="18"/>
              </w:rPr>
              <w:t>Наименование требования</w:t>
            </w:r>
          </w:p>
        </w:tc>
        <w:tc>
          <w:tcPr>
            <w:tcW w:w="2268" w:type="dxa"/>
            <w:shd w:val="clear" w:color="auto" w:fill="auto"/>
          </w:tcPr>
          <w:p w:rsidR="00785A54" w:rsidRPr="00B05659" w:rsidRDefault="00785A54" w:rsidP="00785A54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05659">
              <w:rPr>
                <w:rFonts w:ascii="Tahoma" w:hAnsi="Tahoma" w:cs="Tahoma"/>
                <w:b/>
                <w:sz w:val="18"/>
                <w:szCs w:val="18"/>
              </w:rPr>
              <w:t>Критерий преодоления требования</w:t>
            </w:r>
          </w:p>
        </w:tc>
      </w:tr>
      <w:tr w:rsidR="00FD11DB" w:rsidRPr="00B92D40" w:rsidTr="00EA72A9">
        <w:trPr>
          <w:trHeight w:val="391"/>
        </w:trPr>
        <w:tc>
          <w:tcPr>
            <w:tcW w:w="4395" w:type="dxa"/>
            <w:vMerge/>
            <w:shd w:val="clear" w:color="auto" w:fill="auto"/>
          </w:tcPr>
          <w:p w:rsidR="00FD11DB" w:rsidRPr="00B92D40" w:rsidRDefault="00FD11DB" w:rsidP="00FD11DB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DB" w:rsidRPr="00FD11DB" w:rsidRDefault="00FD11DB" w:rsidP="00FD11DB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Оказание услуг</w:t>
            </w:r>
            <w:r w:rsidRPr="00FD11DB">
              <w:rPr>
                <w:rFonts w:ascii="Tahoma" w:hAnsi="Tahoma" w:cs="Tahoma"/>
                <w:kern w:val="24"/>
                <w:sz w:val="18"/>
                <w:szCs w:val="18"/>
              </w:rPr>
              <w:t xml:space="preserve"> в соответствии с требованиями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DB" w:rsidRPr="00FD11DB" w:rsidRDefault="00FD11DB" w:rsidP="00FD11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Оказание услуг</w:t>
            </w:r>
            <w:r w:rsidRPr="00FD11DB">
              <w:rPr>
                <w:rFonts w:ascii="Tahoma" w:hAnsi="Tahoma" w:cs="Tahoma"/>
                <w:kern w:val="24"/>
                <w:sz w:val="18"/>
                <w:szCs w:val="18"/>
              </w:rPr>
              <w:t xml:space="preserve"> в полном соответствии с т</w:t>
            </w:r>
            <w:r w:rsidRPr="00FD11DB">
              <w:rPr>
                <w:rFonts w:ascii="Tahoma" w:hAnsi="Tahoma" w:cs="Tahoma"/>
                <w:sz w:val="18"/>
                <w:szCs w:val="18"/>
              </w:rPr>
              <w:t>ехническим заданием.</w:t>
            </w:r>
          </w:p>
          <w:p w:rsidR="00FD11DB" w:rsidRPr="00FD11DB" w:rsidRDefault="00FD11DB" w:rsidP="00FD11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D11DB" w:rsidRPr="00B92D40" w:rsidTr="00A66446">
        <w:trPr>
          <w:trHeight w:val="391"/>
        </w:trPr>
        <w:tc>
          <w:tcPr>
            <w:tcW w:w="4395" w:type="dxa"/>
            <w:vMerge/>
            <w:shd w:val="clear" w:color="auto" w:fill="auto"/>
          </w:tcPr>
          <w:p w:rsidR="00FD11DB" w:rsidRPr="00B92D40" w:rsidRDefault="00FD11DB" w:rsidP="00FD11DB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09" w:type="dxa"/>
          </w:tcPr>
          <w:p w:rsidR="00FD11DB" w:rsidRPr="00FD11DB" w:rsidRDefault="00FD11DB" w:rsidP="00FD11DB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Безавансовая форма расчетов</w:t>
            </w:r>
          </w:p>
        </w:tc>
        <w:tc>
          <w:tcPr>
            <w:tcW w:w="2268" w:type="dxa"/>
          </w:tcPr>
          <w:p w:rsidR="00FD11DB" w:rsidRPr="00FD11DB" w:rsidRDefault="00FD11DB" w:rsidP="00FD11DB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Безавансовая форма расчетов подтверждается в заявке на участие в закупочной процедуре</w:t>
            </w:r>
          </w:p>
        </w:tc>
      </w:tr>
      <w:tr w:rsidR="001A1176" w:rsidRPr="00B92D40" w:rsidTr="009310AF">
        <w:trPr>
          <w:trHeight w:val="39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6" w:rsidRPr="00B92D40" w:rsidRDefault="001A1176" w:rsidP="001A1176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A1176" w:rsidRPr="006725CC" w:rsidRDefault="001A1176" w:rsidP="001A1176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25CC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1A1176" w:rsidRPr="00FD11DB" w:rsidRDefault="001A1176" w:rsidP="001A117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725CC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6" w:rsidRPr="00E94B28" w:rsidRDefault="001A1176" w:rsidP="001A117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</w:rPr>
            </w:pPr>
            <w:r w:rsidRPr="006725CC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</w:t>
            </w:r>
          </w:p>
        </w:tc>
      </w:tr>
      <w:tr w:rsidR="00FD11DB" w:rsidRPr="00B92D40" w:rsidTr="00B92D40">
        <w:trPr>
          <w:trHeight w:val="391"/>
        </w:trPr>
        <w:tc>
          <w:tcPr>
            <w:tcW w:w="4395" w:type="dxa"/>
            <w:vMerge/>
            <w:shd w:val="clear" w:color="auto" w:fill="auto"/>
          </w:tcPr>
          <w:p w:rsidR="00FD11DB" w:rsidRPr="00B92D40" w:rsidRDefault="00FD11DB" w:rsidP="00FD11DB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D11DB" w:rsidRPr="00FD11DB" w:rsidRDefault="00FD11DB" w:rsidP="00FD11DB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kern w:val="24"/>
                <w:sz w:val="18"/>
                <w:szCs w:val="18"/>
              </w:rPr>
              <w:t>Опыт аналогичный предмету закупки за последние 5 лет</w:t>
            </w:r>
            <w:r w:rsidRPr="00FD11DB">
              <w:rPr>
                <w:rFonts w:ascii="Tahoma" w:hAnsi="Tahoma" w:cs="Tahoma"/>
                <w:sz w:val="18"/>
                <w:szCs w:val="18"/>
              </w:rPr>
              <w:t xml:space="preserve"> (аналогичным считается предоставление услуг изготовлению, разработке рекламной и сувенирной продукции)</w:t>
            </w:r>
          </w:p>
        </w:tc>
        <w:tc>
          <w:tcPr>
            <w:tcW w:w="2268" w:type="dxa"/>
            <w:shd w:val="clear" w:color="auto" w:fill="auto"/>
          </w:tcPr>
          <w:p w:rsidR="00FD11DB" w:rsidRPr="00FD11DB" w:rsidRDefault="00FD11DB" w:rsidP="00FD11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В наличии не менее 1 выполненного договора.</w:t>
            </w:r>
          </w:p>
          <w:p w:rsidR="00FD11DB" w:rsidRPr="00FD11DB" w:rsidRDefault="00FD11DB" w:rsidP="00FD11D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D11DB" w:rsidRPr="00FD11DB" w:rsidRDefault="00FD11DB" w:rsidP="00FD11DB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11DB">
              <w:rPr>
                <w:rFonts w:ascii="Tahoma" w:hAnsi="Tahoma" w:cs="Tahoma"/>
                <w:sz w:val="18"/>
                <w:szCs w:val="18"/>
              </w:rPr>
              <w:t>Подтверждается заполнением формы 4 приложения 4 приглашения, при необходимости по запросу исполнителя закупки, представленными копиями договоров, копиями оформленных актов приемки-сдачи выполненных работ (оказанных услуг)</w:t>
            </w:r>
          </w:p>
        </w:tc>
      </w:tr>
      <w:tr w:rsidR="00785A54" w:rsidRPr="00B92D40" w:rsidTr="00B92D40">
        <w:trPr>
          <w:trHeight w:val="705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17. Иные требования.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152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Не предусмотрено</w:t>
            </w:r>
          </w:p>
        </w:tc>
      </w:tr>
      <w:tr w:rsidR="00785A54" w:rsidRPr="00B92D40" w:rsidTr="00B92D40">
        <w:trPr>
          <w:trHeight w:val="705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18. Срок действия КП/ТКП.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54" w:rsidRPr="00B92D40" w:rsidRDefault="00785A54" w:rsidP="00785A54">
            <w:pPr>
              <w:tabs>
                <w:tab w:val="left" w:pos="9214"/>
              </w:tabs>
              <w:ind w:right="152"/>
              <w:rPr>
                <w:rFonts w:ascii="Tahoma" w:hAnsi="Tahoma" w:cs="Tahoma"/>
                <w:szCs w:val="22"/>
              </w:rPr>
            </w:pPr>
            <w:r w:rsidRPr="00B92D40">
              <w:rPr>
                <w:rFonts w:ascii="Tahoma" w:hAnsi="Tahoma" w:cs="Tahoma"/>
                <w:szCs w:val="22"/>
              </w:rPr>
              <w:t>Не менее 90 календарных дней с даты окончания срока подачи предложений.</w:t>
            </w:r>
          </w:p>
        </w:tc>
      </w:tr>
    </w:tbl>
    <w:p w:rsidR="000D34E5" w:rsidRPr="00F346EA" w:rsidRDefault="000D34E5" w:rsidP="00B92D40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ООО «ХК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>
        <w:rPr>
          <w:rFonts w:ascii="Tahoma" w:hAnsi="Tahoma" w:cs="Tahoma"/>
          <w:sz w:val="24"/>
        </w:rPr>
        <w:t>ы</w:t>
      </w:r>
      <w:r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«ХК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9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 </w:t>
      </w:r>
      <w:r w:rsidR="00694972" w:rsidRPr="00422144">
        <w:rPr>
          <w:rFonts w:ascii="Tahoma" w:hAnsi="Tahoma" w:cs="Tahoma"/>
          <w:sz w:val="24"/>
        </w:rPr>
        <w:t>(объем сообщения не более 8 Мб).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>
        <w:rPr>
          <w:rFonts w:ascii="Tahoma" w:hAnsi="Tahoma" w:cs="Tahoma"/>
          <w:sz w:val="24"/>
        </w:rPr>
        <w:t>ХК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обнаружении подобных фактов, ООО «ХК «Норильск» оставляет за собой право исключить потенциального Поставщика из дальнейшего участия в Закупочной процедуре.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</w:p>
    <w:p w:rsidR="00EB6264" w:rsidRPr="00B92D40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B92D40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B92D40">
        <w:rPr>
          <w:rFonts w:ascii="Tahoma" w:hAnsi="Tahoma" w:cs="Tahoma"/>
          <w:sz w:val="24"/>
        </w:rPr>
        <w:t>С уважением,</w:t>
      </w:r>
    </w:p>
    <w:p w:rsidR="000D34E5" w:rsidRPr="00B92D40" w:rsidRDefault="000D34E5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694972" w:rsidRPr="00CE6E48" w:rsidRDefault="00CE6E48" w:rsidP="00EB0534">
      <w:pPr>
        <w:rPr>
          <w:rFonts w:ascii="Tahoma" w:hAnsi="Tahoma" w:cs="Tahoma"/>
          <w:b/>
          <w:sz w:val="24"/>
        </w:rPr>
      </w:pPr>
      <w:proofErr w:type="spellStart"/>
      <w:r w:rsidRPr="00CE6E48">
        <w:rPr>
          <w:rFonts w:ascii="Tahoma" w:hAnsi="Tahoma" w:cs="Tahoma"/>
          <w:b/>
          <w:sz w:val="24"/>
        </w:rPr>
        <w:t>И.о</w:t>
      </w:r>
      <w:proofErr w:type="spellEnd"/>
      <w:r w:rsidRPr="00CE6E48">
        <w:rPr>
          <w:rFonts w:ascii="Tahoma" w:hAnsi="Tahoma" w:cs="Tahoma"/>
          <w:b/>
          <w:sz w:val="24"/>
        </w:rPr>
        <w:t xml:space="preserve">. Генерального директора                         </w:t>
      </w:r>
      <w:r>
        <w:rPr>
          <w:rFonts w:ascii="Tahoma" w:hAnsi="Tahoma" w:cs="Tahoma"/>
          <w:b/>
          <w:sz w:val="24"/>
        </w:rPr>
        <w:t xml:space="preserve">                            </w:t>
      </w:r>
      <w:r w:rsidRPr="00CE6E48">
        <w:rPr>
          <w:rFonts w:ascii="Tahoma" w:hAnsi="Tahoma" w:cs="Tahoma"/>
          <w:b/>
          <w:sz w:val="24"/>
        </w:rPr>
        <w:t xml:space="preserve">   И.С. Шегай</w:t>
      </w: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B92D40" w:rsidRPr="00B92D40" w:rsidRDefault="00B92D40" w:rsidP="00EB0534">
      <w:pPr>
        <w:rPr>
          <w:rFonts w:ascii="Tahoma" w:hAnsi="Tahoma" w:cs="Tahoma"/>
          <w:sz w:val="24"/>
        </w:rPr>
      </w:pPr>
    </w:p>
    <w:p w:rsidR="0070184C" w:rsidRPr="00EB0534" w:rsidRDefault="00B05659" w:rsidP="00EB05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B05659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CD" w:rsidRDefault="00C950CD" w:rsidP="00B67D92">
      <w:r>
        <w:separator/>
      </w:r>
    </w:p>
  </w:endnote>
  <w:endnote w:type="continuationSeparator" w:id="0">
    <w:p w:rsidR="00C950CD" w:rsidRDefault="00C950CD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B657E1">
          <w:rPr>
            <w:rFonts w:ascii="Tahoma" w:hAnsi="Tahoma" w:cs="Tahoma"/>
            <w:noProof/>
            <w:sz w:val="24"/>
          </w:rPr>
          <w:t>6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14" w:type="dxa"/>
                              <w:tblInd w:w="17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843"/>
                              <w:gridCol w:w="3543"/>
                              <w:gridCol w:w="1843"/>
                            </w:tblGrid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E8056A" w:rsidRDefault="00E8056A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ООО «ХК «Норильск»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="00FA1C82"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655A3C" w:rsidRPr="009F18A9" w:rsidRDefault="002B6F84" w:rsidP="00655A3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ул. </w:t>
                                  </w:r>
                                  <w:r w:rsidR="00655A3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Комсомольская, </w:t>
                                  </w:r>
                                  <w:r w:rsidR="00914DAB"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55A3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2B6F84" w:rsidRPr="002B6F84" w:rsidRDefault="0075169B" w:rsidP="002B6F84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тел.  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 w:rsidR="0070184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="0070184C"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 w:rsidR="0070184C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E8056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8056A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2B6F84" w:rsidP="002B6F84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</w:t>
                                  </w:r>
                                  <w:r w:rsid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Норильск</w:t>
                                  </w:r>
                                  <w:r w:rsidR="00914DAB"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2B6F84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proofErr w:type="spellEnd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75169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15277A" w:rsidRDefault="00914DAB" w:rsidP="002B6F84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14DAB" w:rsidRPr="009F18A9" w:rsidTr="002B6F84"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2B6F84" w:rsidRDefault="00914DAB" w:rsidP="0070184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="00FA1C82"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75169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914DAB" w:rsidRPr="009F18A9" w:rsidRDefault="00914DAB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214" w:type="dxa"/>
                        <w:tblInd w:w="1701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843"/>
                        <w:gridCol w:w="3543"/>
                        <w:gridCol w:w="1843"/>
                      </w:tblGrid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E8056A" w:rsidRDefault="00E8056A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ООО «ХК «Норильск»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A1C82"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655A3C" w:rsidRPr="009F18A9" w:rsidRDefault="002B6F84" w:rsidP="00655A3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r w:rsidR="00655A3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Комсомольская, </w:t>
                            </w:r>
                            <w:r w:rsidR="00914DAB"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5A3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2B6F84" w:rsidRPr="002B6F84" w:rsidRDefault="0075169B" w:rsidP="002B6F84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тел.  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 w:rsidR="0070184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="0070184C"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 w:rsidR="0070184C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 w:rsid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E8056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056A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2B6F84" w:rsidP="002B6F84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</w:t>
                            </w:r>
                            <w:r w:rsid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Норильск</w:t>
                            </w:r>
                            <w:r w:rsidR="00914DAB"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2B6F84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proofErr w:type="spellEnd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75169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15277A" w:rsidRDefault="00914DAB" w:rsidP="002B6F84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14DAB" w:rsidRPr="009F18A9" w:rsidTr="002B6F84"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2B6F84" w:rsidRDefault="00914DAB" w:rsidP="0070184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="00FA1C82"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center"/>
                          </w:tcPr>
                          <w:p w:rsidR="00914DAB" w:rsidRPr="009F18A9" w:rsidRDefault="0075169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914DAB" w:rsidRPr="009F18A9" w:rsidRDefault="00914DAB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CD" w:rsidRDefault="00C950CD" w:rsidP="00B67D92">
      <w:r>
        <w:separator/>
      </w:r>
    </w:p>
  </w:footnote>
  <w:footnote w:type="continuationSeparator" w:id="0">
    <w:p w:rsidR="00C950CD" w:rsidRDefault="00C950CD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2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32769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4348"/>
    <w:rsid w:val="00037646"/>
    <w:rsid w:val="0008341C"/>
    <w:rsid w:val="000A4CF5"/>
    <w:rsid w:val="000B19CB"/>
    <w:rsid w:val="000C63B5"/>
    <w:rsid w:val="000D28EC"/>
    <w:rsid w:val="000D34E5"/>
    <w:rsid w:val="000D49BA"/>
    <w:rsid w:val="001476FB"/>
    <w:rsid w:val="0015277A"/>
    <w:rsid w:val="0019640B"/>
    <w:rsid w:val="001A1176"/>
    <w:rsid w:val="001B1D56"/>
    <w:rsid w:val="001C3C12"/>
    <w:rsid w:val="001C52D5"/>
    <w:rsid w:val="001D03E8"/>
    <w:rsid w:val="001D0E1F"/>
    <w:rsid w:val="00221AB3"/>
    <w:rsid w:val="00240CFD"/>
    <w:rsid w:val="002473BC"/>
    <w:rsid w:val="002810E9"/>
    <w:rsid w:val="002B6F84"/>
    <w:rsid w:val="002E0930"/>
    <w:rsid w:val="002F1617"/>
    <w:rsid w:val="002F5D4E"/>
    <w:rsid w:val="00354F0C"/>
    <w:rsid w:val="003874A8"/>
    <w:rsid w:val="003B43DB"/>
    <w:rsid w:val="003C5E99"/>
    <w:rsid w:val="00412CD2"/>
    <w:rsid w:val="0041708D"/>
    <w:rsid w:val="00490D36"/>
    <w:rsid w:val="00495DC3"/>
    <w:rsid w:val="004A4936"/>
    <w:rsid w:val="004A76AE"/>
    <w:rsid w:val="004D2FA0"/>
    <w:rsid w:val="00515A6B"/>
    <w:rsid w:val="00517F7F"/>
    <w:rsid w:val="005225DB"/>
    <w:rsid w:val="00542711"/>
    <w:rsid w:val="0055259B"/>
    <w:rsid w:val="00553C83"/>
    <w:rsid w:val="005670AA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7748"/>
    <w:rsid w:val="005F5536"/>
    <w:rsid w:val="00601279"/>
    <w:rsid w:val="00610500"/>
    <w:rsid w:val="0064402A"/>
    <w:rsid w:val="006446FA"/>
    <w:rsid w:val="006471DE"/>
    <w:rsid w:val="00655A3C"/>
    <w:rsid w:val="00670361"/>
    <w:rsid w:val="00694972"/>
    <w:rsid w:val="0069738B"/>
    <w:rsid w:val="006B751C"/>
    <w:rsid w:val="006C0C00"/>
    <w:rsid w:val="006D7773"/>
    <w:rsid w:val="006E34B6"/>
    <w:rsid w:val="006F2262"/>
    <w:rsid w:val="0070184C"/>
    <w:rsid w:val="00707C7F"/>
    <w:rsid w:val="00715C11"/>
    <w:rsid w:val="00726C1C"/>
    <w:rsid w:val="0073318E"/>
    <w:rsid w:val="0075169B"/>
    <w:rsid w:val="00785A54"/>
    <w:rsid w:val="00796AE6"/>
    <w:rsid w:val="007A2F82"/>
    <w:rsid w:val="007A6C37"/>
    <w:rsid w:val="007A7D71"/>
    <w:rsid w:val="007C1321"/>
    <w:rsid w:val="007C2862"/>
    <w:rsid w:val="007D39E9"/>
    <w:rsid w:val="007F1108"/>
    <w:rsid w:val="008134D7"/>
    <w:rsid w:val="00834F8E"/>
    <w:rsid w:val="00885E5E"/>
    <w:rsid w:val="00894F2F"/>
    <w:rsid w:val="008A7B05"/>
    <w:rsid w:val="008B0047"/>
    <w:rsid w:val="008C0872"/>
    <w:rsid w:val="008D17E3"/>
    <w:rsid w:val="008E1220"/>
    <w:rsid w:val="00914DAB"/>
    <w:rsid w:val="00957EA1"/>
    <w:rsid w:val="00967AE5"/>
    <w:rsid w:val="00986124"/>
    <w:rsid w:val="009F18A9"/>
    <w:rsid w:val="00A1235E"/>
    <w:rsid w:val="00A3721C"/>
    <w:rsid w:val="00A404FE"/>
    <w:rsid w:val="00A55526"/>
    <w:rsid w:val="00A600C1"/>
    <w:rsid w:val="00A6575B"/>
    <w:rsid w:val="00AA16E8"/>
    <w:rsid w:val="00AA6751"/>
    <w:rsid w:val="00AC2BD5"/>
    <w:rsid w:val="00B05659"/>
    <w:rsid w:val="00B64D0C"/>
    <w:rsid w:val="00B657E1"/>
    <w:rsid w:val="00B67D92"/>
    <w:rsid w:val="00B759A9"/>
    <w:rsid w:val="00B8342B"/>
    <w:rsid w:val="00B92D40"/>
    <w:rsid w:val="00B954C1"/>
    <w:rsid w:val="00BB2580"/>
    <w:rsid w:val="00BB69AD"/>
    <w:rsid w:val="00BE4829"/>
    <w:rsid w:val="00BF3112"/>
    <w:rsid w:val="00C34B96"/>
    <w:rsid w:val="00C571A5"/>
    <w:rsid w:val="00C74AD1"/>
    <w:rsid w:val="00C950CD"/>
    <w:rsid w:val="00CA0423"/>
    <w:rsid w:val="00CB20B8"/>
    <w:rsid w:val="00CE6E48"/>
    <w:rsid w:val="00CF1CD2"/>
    <w:rsid w:val="00D008BA"/>
    <w:rsid w:val="00D03669"/>
    <w:rsid w:val="00D21024"/>
    <w:rsid w:val="00DB00A8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537A"/>
    <w:rsid w:val="00F06A4A"/>
    <w:rsid w:val="00F21FA3"/>
    <w:rsid w:val="00F26248"/>
    <w:rsid w:val="00F71DC7"/>
    <w:rsid w:val="00FA1C82"/>
    <w:rsid w:val="00FD11DB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0077c8"/>
    </o:shapedefaults>
    <o:shapelayout v:ext="edit">
      <o:idmap v:ext="edit" data="1"/>
    </o:shapelayout>
  </w:shapeDefaults>
  <w:decimalSymbol w:val=","/>
  <w:listSeparator w:val=";"/>
  <w14:docId w14:val="15E992AE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nzakupk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8EA4-F226-4851-B0A7-8B4095E6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9971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41</cp:revision>
  <cp:lastPrinted>2023-10-16T05:28:00Z</cp:lastPrinted>
  <dcterms:created xsi:type="dcterms:W3CDTF">2023-10-17T03:32:00Z</dcterms:created>
  <dcterms:modified xsi:type="dcterms:W3CDTF">2024-07-08T07:13:00Z</dcterms:modified>
</cp:coreProperties>
</file>